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Pr="00254C5F">
              <w:rPr>
                <w:b/>
                <w:kern w:val="1"/>
                <w:u w:val="single"/>
                <w:lang w:eastAsia="ar-SA"/>
              </w:rPr>
              <w:t>Неврологии, нейрохирургии, медицинской генетики и медицинской реабилитации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1B56E4">
        <w:rPr>
          <w:b/>
          <w:bCs/>
          <w:sz w:val="23"/>
          <w:szCs w:val="23"/>
        </w:rPr>
        <w:t>практики</w:t>
      </w:r>
    </w:p>
    <w:p w:rsidR="00D94116" w:rsidRPr="00254C5F" w:rsidRDefault="00254C5F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254C5F">
        <w:rPr>
          <w:b/>
          <w:bCs/>
          <w:sz w:val="23"/>
          <w:szCs w:val="23"/>
          <w:u w:val="single"/>
        </w:rPr>
        <w:t>Неврология</w:t>
      </w:r>
      <w:r w:rsidR="00692C45" w:rsidRPr="00254C5F">
        <w:rPr>
          <w:b/>
          <w:bCs/>
          <w:sz w:val="23"/>
          <w:szCs w:val="23"/>
          <w:u w:val="single"/>
        </w:rPr>
        <w:t xml:space="preserve">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42. Неврология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 w:rsidP="00FE0F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53F83" w:rsidP="00953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53F83" w:rsidRDefault="00953F83" w:rsidP="00953F83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 xml:space="preserve">закрепление теоретических знаний, развитие практических умений и навыков, полученных в процессе </w:t>
            </w:r>
            <w:proofErr w:type="gramStart"/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>обучения клинического ординатора по специальности</w:t>
            </w:r>
            <w:proofErr w:type="gramEnd"/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 xml:space="preserve"> «Неврология», формирование профессиональных компетенций врача-специалиста, т.е. приобретение опыта в решении реальных профессиональных задач.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5F" w:rsidRPr="00254C5F" w:rsidRDefault="00953F83" w:rsidP="00254C5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Блок 2</w:t>
            </w:r>
          </w:p>
          <w:p w:rsidR="00D94116" w:rsidRDefault="00D94116" w:rsidP="00254C5F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6730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953F83" w:rsidRDefault="00953F83" w:rsidP="00953F83">
                  <w:pPr>
                    <w:spacing w:line="100" w:lineRule="atLeast"/>
                    <w:ind w:firstLine="0"/>
                    <w:rPr>
                      <w:rFonts w:eastAsia="Times New Roman" w:cs="Times New Roman"/>
                      <w:kern w:val="1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Неврология, Соматоневрология, </w:t>
                  </w:r>
                  <w:r w:rsidRPr="00953F83">
                    <w:rPr>
                      <w:rFonts w:eastAsia="Times New Roman" w:cs="Times New Roman"/>
                      <w:kern w:val="1"/>
                      <w:szCs w:val="24"/>
                      <w:lang w:eastAsia="ru-RU"/>
                    </w:rPr>
                    <w:t>Неврогенные болевые синдромы, Функциональные заболевания нервной системы.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E0F57" w:rsidRDefault="00D94116" w:rsidP="00FE0F5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254C5F" w:rsidP="00953F83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практика Детская неврология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D76795">
            <w:pPr>
              <w:ind w:firstLine="0"/>
            </w:pPr>
            <w:r w:rsidRPr="00254C5F">
              <w:t>УК-1</w:t>
            </w:r>
            <w:r w:rsidR="00953F83">
              <w:t xml:space="preserve">, ПК-1, ПК-2, </w:t>
            </w:r>
            <w:r w:rsidR="00D76795">
              <w:t xml:space="preserve">ПК-5, </w:t>
            </w:r>
            <w:r w:rsidRPr="00254C5F">
              <w:t>ПК-6</w:t>
            </w:r>
            <w:r w:rsidR="00D76795">
              <w:t xml:space="preserve">, </w:t>
            </w:r>
            <w:r w:rsidRPr="00254C5F">
              <w:t>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5F" w:rsidRPr="00953F83" w:rsidRDefault="00254C5F" w:rsidP="00953F83">
            <w:pPr>
              <w:pStyle w:val="a3"/>
              <w:ind w:firstLine="0"/>
              <w:jc w:val="left"/>
              <w:rPr>
                <w:sz w:val="24"/>
              </w:rPr>
            </w:pPr>
            <w:r w:rsidRPr="00953F83">
              <w:rPr>
                <w:sz w:val="24"/>
              </w:rPr>
              <w:t>1</w:t>
            </w:r>
            <w:r w:rsidR="00953F83">
              <w:rPr>
                <w:sz w:val="24"/>
              </w:rPr>
              <w:t xml:space="preserve">. </w:t>
            </w:r>
            <w:r w:rsidR="00953F83" w:rsidRPr="00953F83">
              <w:rPr>
                <w:sz w:val="24"/>
              </w:rPr>
              <w:t>Организация неврологической помощи в РФ. Ведение медицин</w:t>
            </w:r>
            <w:r w:rsidR="00953F83" w:rsidRPr="00953F83">
              <w:rPr>
                <w:sz w:val="24"/>
              </w:rPr>
              <w:softHyphen/>
              <w:t>ской документации.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 w:rsidRPr="00953F83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t>Лабораторно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softHyphen/>
              <w:t>-инструментальная и лучевая диагностика в неврологии.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3. 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t>Курация неврологических больных, находящихся на лечении в неврологическом стационаре</w:t>
            </w:r>
            <w:r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4. 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t>Неотложная и экстренная помощь больным неврологического профиля</w:t>
            </w:r>
            <w:r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5. 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t>Лечение пациентов неврологического профиля</w:t>
            </w:r>
            <w:r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6. 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t>Реабилитация боль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softHyphen/>
              <w:t>ных неврологического профиля в условиях стационара</w:t>
            </w:r>
            <w:r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7. 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t>Экспертиза нетрудоспособности в неврологии</w:t>
            </w:r>
            <w:r>
              <w:rPr>
                <w:rFonts w:eastAsia="Calibri"/>
                <w:color w:val="000000"/>
                <w:sz w:val="24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sz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8. </w:t>
            </w:r>
            <w:r w:rsidRPr="00953F83">
              <w:rPr>
                <w:rFonts w:eastAsia="Calibri"/>
                <w:color w:val="000000"/>
                <w:sz w:val="24"/>
                <w:lang w:eastAsia="ar-SA"/>
              </w:rPr>
              <w:t>Динамическое наблюдение пациентов неврологического профиля, находящихся на диспансерном учете</w:t>
            </w:r>
          </w:p>
          <w:p w:rsidR="00D94116" w:rsidRPr="00254C5F" w:rsidRDefault="00953F83" w:rsidP="00953F83">
            <w:pPr>
              <w:pStyle w:val="a3"/>
              <w:ind w:firstLine="0"/>
              <w:jc w:val="left"/>
            </w:pPr>
            <w:r>
              <w:rPr>
                <w:rFonts w:eastAsia="Calibri"/>
                <w:color w:val="000000"/>
                <w:sz w:val="24"/>
                <w:lang w:eastAsia="ar-SA"/>
              </w:rPr>
              <w:t xml:space="preserve">9. </w:t>
            </w:r>
            <w:r w:rsidRPr="00953F83">
              <w:rPr>
                <w:rFonts w:eastAsia="Calibri"/>
                <w:bCs/>
                <w:color w:val="000000"/>
                <w:sz w:val="24"/>
                <w:lang w:eastAsia="ar-SA"/>
              </w:rPr>
              <w:t>Реабилитация пациентов неврологического профиля в амбулаторных условиях</w:t>
            </w:r>
          </w:p>
        </w:tc>
      </w:tr>
      <w:tr w:rsidR="00D94116" w:rsidTr="00953F83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 w:rsidP="00953F83">
            <w:pPr>
              <w:ind w:firstLine="0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rPr>
                <w:sz w:val="24"/>
              </w:rPr>
              <w:t xml:space="preserve">– </w:t>
            </w: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FE0F5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86D38"/>
    <w:rsid w:val="00117F74"/>
    <w:rsid w:val="001B56E4"/>
    <w:rsid w:val="00254C5F"/>
    <w:rsid w:val="00351472"/>
    <w:rsid w:val="00584FED"/>
    <w:rsid w:val="00692C45"/>
    <w:rsid w:val="00846918"/>
    <w:rsid w:val="00953F83"/>
    <w:rsid w:val="00A7102A"/>
    <w:rsid w:val="00AC1FD0"/>
    <w:rsid w:val="00C17838"/>
    <w:rsid w:val="00D62A6E"/>
    <w:rsid w:val="00D76795"/>
    <w:rsid w:val="00D94116"/>
    <w:rsid w:val="00EE3F0D"/>
    <w:rsid w:val="00FE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Дарья</cp:lastModifiedBy>
  <cp:revision>3</cp:revision>
  <dcterms:created xsi:type="dcterms:W3CDTF">2019-07-02T11:21:00Z</dcterms:created>
  <dcterms:modified xsi:type="dcterms:W3CDTF">2019-07-02T11:31:00Z</dcterms:modified>
</cp:coreProperties>
</file>